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1704" w:rsidRDefault="001B1704" w:rsidP="001B1704">
      <w:pPr>
        <w:jc w:val="center"/>
      </w:pPr>
      <w:r>
        <w:t xml:space="preserve">План обучающего мероприятия </w:t>
      </w:r>
    </w:p>
    <w:p w:rsidR="001B1704" w:rsidRDefault="001B1704" w:rsidP="001B1704">
      <w:pPr>
        <w:jc w:val="center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993"/>
        <w:gridCol w:w="6521"/>
        <w:gridCol w:w="2977"/>
      </w:tblGrid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время</w:t>
            </w:r>
          </w:p>
        </w:tc>
        <w:tc>
          <w:tcPr>
            <w:tcW w:w="6521" w:type="dxa"/>
          </w:tcPr>
          <w:p w:rsidR="001B1704" w:rsidRDefault="001B1704" w:rsidP="005E6502">
            <w:pPr>
              <w:jc w:val="center"/>
            </w:pPr>
            <w:r>
              <w:t>тема</w:t>
            </w:r>
          </w:p>
        </w:tc>
        <w:tc>
          <w:tcPr>
            <w:tcW w:w="2977" w:type="dxa"/>
          </w:tcPr>
          <w:p w:rsidR="001B1704" w:rsidRDefault="001B1704" w:rsidP="005E6502">
            <w:pPr>
              <w:jc w:val="center"/>
            </w:pPr>
            <w:r>
              <w:t>спикер</w:t>
            </w:r>
          </w:p>
        </w:tc>
      </w:tr>
      <w:tr w:rsidR="001B1704" w:rsidTr="005E6502">
        <w:tc>
          <w:tcPr>
            <w:tcW w:w="10491" w:type="dxa"/>
            <w:gridSpan w:val="3"/>
          </w:tcPr>
          <w:p w:rsidR="001B1704" w:rsidRDefault="001B1704" w:rsidP="005E6502">
            <w:pPr>
              <w:jc w:val="center"/>
            </w:pPr>
            <w:r>
              <w:t>2 сентября</w:t>
            </w:r>
          </w:p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10:00-10:15</w:t>
            </w:r>
          </w:p>
        </w:tc>
        <w:tc>
          <w:tcPr>
            <w:tcW w:w="6521" w:type="dxa"/>
          </w:tcPr>
          <w:p w:rsidR="001B1704" w:rsidRDefault="001B1704" w:rsidP="005E6502">
            <w:r>
              <w:t xml:space="preserve">Открытие мероприятия. Знакомство участников. </w:t>
            </w:r>
          </w:p>
          <w:p w:rsidR="001B1704" w:rsidRDefault="001B1704" w:rsidP="005E6502">
            <w:r>
              <w:t>Сбор ожиданий.</w:t>
            </w:r>
          </w:p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Плетцер</w:t>
            </w:r>
            <w:proofErr w:type="spellEnd"/>
            <w:r>
              <w:t xml:space="preserve"> Ксения Валерьевна</w:t>
            </w:r>
          </w:p>
          <w:p w:rsidR="001B1704" w:rsidRDefault="001B1704" w:rsidP="005E6502"/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10:15-</w:t>
            </w:r>
          </w:p>
          <w:p w:rsidR="001B1704" w:rsidRDefault="001B1704" w:rsidP="005E6502">
            <w:r>
              <w:t xml:space="preserve"> 10:30</w:t>
            </w:r>
          </w:p>
        </w:tc>
        <w:tc>
          <w:tcPr>
            <w:tcW w:w="6521" w:type="dxa"/>
          </w:tcPr>
          <w:p w:rsidR="001B1704" w:rsidRDefault="001B1704" w:rsidP="005E6502">
            <w:r>
              <w:t>Центр привлечения финансирования Приморского края: презентация основных задач и мер финансовой поддержки. Основные условия кредитования субъектов МСП.</w:t>
            </w:r>
          </w:p>
          <w:p w:rsidR="001B1704" w:rsidRDefault="001B1704" w:rsidP="005E6502">
            <w:r>
              <w:t xml:space="preserve">Требования к оформлению кредитной документации. </w:t>
            </w:r>
          </w:p>
          <w:p w:rsidR="001B1704" w:rsidRDefault="001B1704" w:rsidP="005E6502">
            <w:r>
              <w:t xml:space="preserve">Стоп- и риск-факторы, препятствующие к получению финансирования. </w:t>
            </w:r>
          </w:p>
          <w:p w:rsidR="001B1704" w:rsidRDefault="001B1704" w:rsidP="005E6502">
            <w:r>
              <w:t xml:space="preserve">Требования к залоговому обеспечению. </w:t>
            </w:r>
          </w:p>
          <w:p w:rsidR="001B1704" w:rsidRDefault="001B1704" w:rsidP="005E6502">
            <w:r>
              <w:rPr>
                <w:color w:val="000000"/>
              </w:rPr>
              <w:t>Льготные государственные программы кредитования и финансовой поддержки бизнеса.</w:t>
            </w:r>
          </w:p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Плетцер</w:t>
            </w:r>
            <w:proofErr w:type="spellEnd"/>
            <w:r>
              <w:t xml:space="preserve"> Ксения Валерьевна</w:t>
            </w:r>
          </w:p>
          <w:p w:rsidR="001B1704" w:rsidRDefault="001B1704" w:rsidP="005E6502"/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 xml:space="preserve"> 10:30-11:30</w:t>
            </w:r>
          </w:p>
        </w:tc>
        <w:tc>
          <w:tcPr>
            <w:tcW w:w="6521" w:type="dxa"/>
          </w:tcPr>
          <w:p w:rsidR="001B1704" w:rsidRPr="00141207" w:rsidRDefault="001B1704" w:rsidP="005E6502">
            <w:r w:rsidRPr="0055113E">
              <w:t>Структура бизнес</w:t>
            </w:r>
            <w:r>
              <w:t>-</w:t>
            </w:r>
            <w:r w:rsidRPr="0055113E">
              <w:t>плана</w:t>
            </w:r>
            <w:r>
              <w:t xml:space="preserve"> (БП)</w:t>
            </w:r>
            <w:r w:rsidRPr="0055113E">
              <w:t xml:space="preserve">. Основные </w:t>
            </w:r>
            <w:r>
              <w:t>разделы БП и общие принципы бизнес-планирования для компаний МСП</w:t>
            </w:r>
            <w:r w:rsidRPr="0055113E">
              <w:t>. Принципы оформления, источники информации для формирования</w:t>
            </w:r>
            <w:r>
              <w:t xml:space="preserve"> разделов</w:t>
            </w:r>
            <w:r w:rsidRPr="00141207">
              <w:t>.</w:t>
            </w:r>
          </w:p>
          <w:p w:rsidR="001B1704" w:rsidRPr="00141207" w:rsidRDefault="001B1704" w:rsidP="005E6502">
            <w:r w:rsidRPr="00141207">
              <w:t>Особенности составления БП для привлечения кредитного финансирования, роль поручительства</w:t>
            </w:r>
            <w:r>
              <w:t>.</w:t>
            </w:r>
          </w:p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Кривелевич</w:t>
            </w:r>
            <w:proofErr w:type="spellEnd"/>
            <w:r>
              <w:t xml:space="preserve"> Максим Евсеевич</w:t>
            </w:r>
          </w:p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11:30-11:45</w:t>
            </w:r>
          </w:p>
        </w:tc>
        <w:tc>
          <w:tcPr>
            <w:tcW w:w="6521" w:type="dxa"/>
          </w:tcPr>
          <w:p w:rsidR="001B1704" w:rsidRDefault="001B1704" w:rsidP="005E6502">
            <w:pPr>
              <w:rPr>
                <w:color w:val="000000"/>
              </w:rPr>
            </w:pPr>
            <w:r>
              <w:t>Кофе брейк</w:t>
            </w:r>
          </w:p>
        </w:tc>
        <w:tc>
          <w:tcPr>
            <w:tcW w:w="2977" w:type="dxa"/>
          </w:tcPr>
          <w:p w:rsidR="001B1704" w:rsidRDefault="001B1704" w:rsidP="005E6502"/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11:45-</w:t>
            </w:r>
          </w:p>
          <w:p w:rsidR="001B1704" w:rsidRDefault="001B1704" w:rsidP="005E6502">
            <w:r>
              <w:t xml:space="preserve"> 13:30</w:t>
            </w:r>
          </w:p>
        </w:tc>
        <w:tc>
          <w:tcPr>
            <w:tcW w:w="6521" w:type="dxa"/>
          </w:tcPr>
          <w:p w:rsidR="001B1704" w:rsidRDefault="001B1704" w:rsidP="005E6502">
            <w:r>
              <w:t xml:space="preserve">Построение финансовой модели. Составление плана инвестиций и капитальных вложений. Основные принципы эффективной презентации доходов и расходов. </w:t>
            </w:r>
          </w:p>
          <w:p w:rsidR="001B1704" w:rsidRDefault="001B1704" w:rsidP="005E6502">
            <w:r>
              <w:t xml:space="preserve">Основные финансовые формы бизнес-плана. Теоретические аспекты взаимодействия с кредитором. </w:t>
            </w:r>
          </w:p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Кривелевич</w:t>
            </w:r>
            <w:proofErr w:type="spellEnd"/>
            <w:r>
              <w:t xml:space="preserve"> Максим Евсеевич</w:t>
            </w:r>
          </w:p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13:30-</w:t>
            </w:r>
          </w:p>
          <w:p w:rsidR="001B1704" w:rsidRDefault="001B1704" w:rsidP="005E6502">
            <w:r>
              <w:t xml:space="preserve"> 14:30</w:t>
            </w:r>
          </w:p>
        </w:tc>
        <w:tc>
          <w:tcPr>
            <w:tcW w:w="6521" w:type="dxa"/>
          </w:tcPr>
          <w:p w:rsidR="001B1704" w:rsidRDefault="001B1704" w:rsidP="005E6502">
            <w:r>
              <w:t>Обед</w:t>
            </w:r>
          </w:p>
        </w:tc>
        <w:tc>
          <w:tcPr>
            <w:tcW w:w="2977" w:type="dxa"/>
          </w:tcPr>
          <w:p w:rsidR="001B1704" w:rsidRDefault="001B1704" w:rsidP="005E6502"/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14:30-</w:t>
            </w:r>
          </w:p>
          <w:p w:rsidR="001B1704" w:rsidRDefault="001B1704" w:rsidP="005E6502">
            <w:r>
              <w:t xml:space="preserve"> 16:00</w:t>
            </w:r>
          </w:p>
        </w:tc>
        <w:tc>
          <w:tcPr>
            <w:tcW w:w="6521" w:type="dxa"/>
          </w:tcPr>
          <w:p w:rsidR="001B1704" w:rsidRDefault="001B1704" w:rsidP="005E6502">
            <w:r>
              <w:t xml:space="preserve">Расчет предельной суммы доступного кредита. Создание раздела «Резюме проекта» и формирование УТП проекта. </w:t>
            </w:r>
          </w:p>
          <w:p w:rsidR="001B1704" w:rsidRDefault="001B1704" w:rsidP="005E6502">
            <w:r>
              <w:t xml:space="preserve">Участники тренинга составляют раздел «Резюме проекта» для своих бизнес-планов. </w:t>
            </w:r>
          </w:p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Кривелевич</w:t>
            </w:r>
            <w:proofErr w:type="spellEnd"/>
            <w:r>
              <w:t xml:space="preserve"> Максим Евсеевич</w:t>
            </w:r>
          </w:p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16:00-</w:t>
            </w:r>
          </w:p>
          <w:p w:rsidR="001B1704" w:rsidRDefault="001B1704" w:rsidP="005E6502">
            <w:r>
              <w:t xml:space="preserve"> 16:15</w:t>
            </w:r>
          </w:p>
        </w:tc>
        <w:tc>
          <w:tcPr>
            <w:tcW w:w="6521" w:type="dxa"/>
          </w:tcPr>
          <w:p w:rsidR="001B1704" w:rsidRDefault="001B1704" w:rsidP="005E6502">
            <w:r>
              <w:t>Кофе брейк</w:t>
            </w:r>
          </w:p>
        </w:tc>
        <w:tc>
          <w:tcPr>
            <w:tcW w:w="2977" w:type="dxa"/>
          </w:tcPr>
          <w:p w:rsidR="001B1704" w:rsidRDefault="001B1704" w:rsidP="005E6502"/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16:15-</w:t>
            </w:r>
          </w:p>
          <w:p w:rsidR="001B1704" w:rsidRDefault="001B1704" w:rsidP="005E6502">
            <w:r>
              <w:t xml:space="preserve"> 18:00</w:t>
            </w:r>
          </w:p>
        </w:tc>
        <w:tc>
          <w:tcPr>
            <w:tcW w:w="6521" w:type="dxa"/>
          </w:tcPr>
          <w:p w:rsidR="001B1704" w:rsidRDefault="001B1704" w:rsidP="005E6502">
            <w:r>
              <w:t xml:space="preserve">Продолжение блока «Построение финансовой модели». Расчет окупаемости проекта. Основные статьи доходов и расходов, правила и принципы расчёта операционных расходов. Показатели эффективности проекта (теория). Участники презентуют свое видение доходов и расходов своих проектов и получают «домашнее задание», то есть план заполнения соответствующих граф, исходя из фактических данных. </w:t>
            </w:r>
          </w:p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Кривелевич</w:t>
            </w:r>
            <w:proofErr w:type="spellEnd"/>
            <w:r>
              <w:t xml:space="preserve"> Максим Евсеевич</w:t>
            </w:r>
          </w:p>
        </w:tc>
      </w:tr>
    </w:tbl>
    <w:p w:rsidR="001B1704" w:rsidRDefault="001B1704" w:rsidP="001B1704">
      <w:pPr>
        <w:jc w:val="center"/>
      </w:pPr>
    </w:p>
    <w:p w:rsidR="001B1704" w:rsidRDefault="001B1704" w:rsidP="001B1704">
      <w:pPr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.</w:t>
      </w:r>
    </w:p>
    <w:p w:rsidR="001B1704" w:rsidRDefault="001B1704" w:rsidP="001B1704">
      <w:pPr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2C2D2E"/>
          <w:sz w:val="23"/>
          <w:szCs w:val="23"/>
        </w:rPr>
      </w:pPr>
    </w:p>
    <w:p w:rsidR="001B1704" w:rsidRDefault="001B1704" w:rsidP="001B1704">
      <w:pPr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2C2D2E"/>
          <w:sz w:val="23"/>
          <w:szCs w:val="23"/>
        </w:rPr>
      </w:pPr>
    </w:p>
    <w:p w:rsidR="001B1704" w:rsidRDefault="001B1704" w:rsidP="001B1704">
      <w:pPr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2C2D2E"/>
          <w:sz w:val="23"/>
          <w:szCs w:val="23"/>
        </w:rPr>
      </w:pPr>
    </w:p>
    <w:p w:rsidR="001B1704" w:rsidRDefault="001B1704" w:rsidP="001B1704">
      <w:pPr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2C2D2E"/>
          <w:sz w:val="23"/>
          <w:szCs w:val="23"/>
        </w:rPr>
      </w:pPr>
    </w:p>
    <w:p w:rsidR="001B1704" w:rsidRDefault="001B1704" w:rsidP="001B1704">
      <w:pPr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2C2D2E"/>
          <w:sz w:val="23"/>
          <w:szCs w:val="23"/>
        </w:rPr>
      </w:pPr>
    </w:p>
    <w:p w:rsidR="001B1704" w:rsidRDefault="001B1704" w:rsidP="001B1704">
      <w:pPr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2C2D2E"/>
          <w:sz w:val="23"/>
          <w:szCs w:val="23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993"/>
        <w:gridCol w:w="6521"/>
        <w:gridCol w:w="2977"/>
      </w:tblGrid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время</w:t>
            </w:r>
          </w:p>
        </w:tc>
        <w:tc>
          <w:tcPr>
            <w:tcW w:w="6521" w:type="dxa"/>
          </w:tcPr>
          <w:p w:rsidR="001B1704" w:rsidRDefault="001B1704" w:rsidP="005E6502">
            <w:pPr>
              <w:jc w:val="center"/>
            </w:pPr>
            <w:r>
              <w:t>тема</w:t>
            </w:r>
          </w:p>
        </w:tc>
        <w:tc>
          <w:tcPr>
            <w:tcW w:w="2977" w:type="dxa"/>
          </w:tcPr>
          <w:p w:rsidR="001B1704" w:rsidRDefault="001B1704" w:rsidP="005E6502">
            <w:pPr>
              <w:jc w:val="center"/>
            </w:pPr>
            <w:r>
              <w:t>спикер</w:t>
            </w:r>
          </w:p>
        </w:tc>
      </w:tr>
      <w:tr w:rsidR="001B1704" w:rsidTr="005E6502">
        <w:tc>
          <w:tcPr>
            <w:tcW w:w="10491" w:type="dxa"/>
            <w:gridSpan w:val="3"/>
          </w:tcPr>
          <w:p w:rsidR="001B1704" w:rsidRDefault="001B1704" w:rsidP="005E6502">
            <w:pPr>
              <w:jc w:val="center"/>
            </w:pPr>
            <w:r>
              <w:t>3 сентября</w:t>
            </w:r>
          </w:p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10:00-</w:t>
            </w:r>
          </w:p>
          <w:p w:rsidR="001B1704" w:rsidRDefault="001B1704" w:rsidP="005E6502">
            <w:r>
              <w:t xml:space="preserve"> 11:30</w:t>
            </w:r>
          </w:p>
        </w:tc>
        <w:tc>
          <w:tcPr>
            <w:tcW w:w="6521" w:type="dxa"/>
          </w:tcPr>
          <w:p w:rsidR="001B1704" w:rsidRDefault="001B1704" w:rsidP="005E6502">
            <w:r>
              <w:t xml:space="preserve">Открытие мероприятия. Проверка домашнего задания. Тренерский комментарий собранных участниками данных о плановых расходах и доходах проекта. Формирование отчета «О финансовом результате проекта», отчета «О движении денежных средств» и «Баланса проекта» (теория)  </w:t>
            </w:r>
          </w:p>
          <w:p w:rsidR="001B1704" w:rsidRDefault="001B1704" w:rsidP="005E6502"/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Кривелевич</w:t>
            </w:r>
            <w:proofErr w:type="spellEnd"/>
            <w:r>
              <w:t xml:space="preserve"> Максим Евсеевич </w:t>
            </w:r>
          </w:p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11:30-11:45</w:t>
            </w:r>
          </w:p>
        </w:tc>
        <w:tc>
          <w:tcPr>
            <w:tcW w:w="6521" w:type="dxa"/>
          </w:tcPr>
          <w:p w:rsidR="001B1704" w:rsidRDefault="001B1704" w:rsidP="005E6502">
            <w:pPr>
              <w:rPr>
                <w:color w:val="000000"/>
              </w:rPr>
            </w:pPr>
            <w:r>
              <w:t>Кофе брейк</w:t>
            </w:r>
          </w:p>
        </w:tc>
        <w:tc>
          <w:tcPr>
            <w:tcW w:w="2977" w:type="dxa"/>
          </w:tcPr>
          <w:p w:rsidR="001B1704" w:rsidRDefault="001B1704" w:rsidP="005E6502"/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11:45-</w:t>
            </w:r>
          </w:p>
          <w:p w:rsidR="001B1704" w:rsidRDefault="001B1704" w:rsidP="005E6502">
            <w:r>
              <w:t xml:space="preserve"> 13:30</w:t>
            </w:r>
          </w:p>
        </w:tc>
        <w:tc>
          <w:tcPr>
            <w:tcW w:w="6521" w:type="dxa"/>
          </w:tcPr>
          <w:p w:rsidR="001B1704" w:rsidRDefault="001B1704" w:rsidP="005E6502">
            <w:r>
              <w:t>Практическое занятие по заполнению отчетов «О финансовом результате проекта», отчета «О движении денежных средств» и «Баланса проекта». Построение комплексной финансовой модели.</w:t>
            </w:r>
          </w:p>
          <w:p w:rsidR="001B1704" w:rsidRDefault="001B1704" w:rsidP="005E6502">
            <w:r>
              <w:t xml:space="preserve">Расчет показателей эффективности проекта (теория и последующая практика).  Расчет окупаемости проекта и дисконтированной окупаемости для проектов участников (практика). </w:t>
            </w:r>
          </w:p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Кривелевич</w:t>
            </w:r>
            <w:proofErr w:type="spellEnd"/>
            <w:r>
              <w:t xml:space="preserve"> Максим Евсеевич</w:t>
            </w:r>
          </w:p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13:30-</w:t>
            </w:r>
          </w:p>
          <w:p w:rsidR="001B1704" w:rsidRDefault="001B1704" w:rsidP="005E6502">
            <w:r>
              <w:t xml:space="preserve"> 14:30</w:t>
            </w:r>
          </w:p>
        </w:tc>
        <w:tc>
          <w:tcPr>
            <w:tcW w:w="6521" w:type="dxa"/>
          </w:tcPr>
          <w:p w:rsidR="001B1704" w:rsidRDefault="001B1704" w:rsidP="005E6502">
            <w:r>
              <w:t>Обед</w:t>
            </w:r>
          </w:p>
        </w:tc>
        <w:tc>
          <w:tcPr>
            <w:tcW w:w="2977" w:type="dxa"/>
          </w:tcPr>
          <w:p w:rsidR="001B1704" w:rsidRDefault="001B1704" w:rsidP="005E6502"/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14:30-</w:t>
            </w:r>
          </w:p>
          <w:p w:rsidR="001B1704" w:rsidRDefault="001B1704" w:rsidP="005E6502">
            <w:r>
              <w:t xml:space="preserve"> 16:00</w:t>
            </w:r>
          </w:p>
        </w:tc>
        <w:tc>
          <w:tcPr>
            <w:tcW w:w="6521" w:type="dxa"/>
          </w:tcPr>
          <w:p w:rsidR="001B1704" w:rsidRDefault="001B1704" w:rsidP="005E6502">
            <w:r>
              <w:t xml:space="preserve">Расчет </w:t>
            </w:r>
            <w:r>
              <w:rPr>
                <w:lang w:val="en-US"/>
              </w:rPr>
              <w:t>NPV</w:t>
            </w:r>
            <w:r w:rsidRPr="00854BAF">
              <w:t xml:space="preserve">, </w:t>
            </w:r>
            <w:r>
              <w:rPr>
                <w:lang w:val="en-US"/>
              </w:rPr>
              <w:t>PI</w:t>
            </w:r>
            <w:r w:rsidRPr="00854BAF">
              <w:t xml:space="preserve">, </w:t>
            </w:r>
            <w:r>
              <w:rPr>
                <w:lang w:val="en-US"/>
              </w:rPr>
              <w:t>IRR</w:t>
            </w:r>
            <w:r w:rsidRPr="00854BAF">
              <w:t xml:space="preserve">, </w:t>
            </w:r>
            <w:r>
              <w:rPr>
                <w:lang w:val="en-US"/>
              </w:rPr>
              <w:t>PBP</w:t>
            </w:r>
            <w:r w:rsidRPr="00854BAF">
              <w:t xml:space="preserve">, </w:t>
            </w:r>
            <w:r>
              <w:rPr>
                <w:lang w:val="en-US"/>
              </w:rPr>
              <w:t>DPBP</w:t>
            </w:r>
            <w:r w:rsidRPr="00854BAF">
              <w:t xml:space="preserve">, </w:t>
            </w:r>
            <w:r>
              <w:t xml:space="preserve">коэффициентов покрытия долга и составление кредитного калькулятора проекта (практика). Анализ рисков проекта, методы расчета критических значений (теория). Анализ рисков проектов участников (практика). Построение баланса проектов участников. </w:t>
            </w:r>
          </w:p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Кривелевич</w:t>
            </w:r>
            <w:proofErr w:type="spellEnd"/>
            <w:r>
              <w:t xml:space="preserve"> Максим Евсеевич</w:t>
            </w:r>
          </w:p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16:00-</w:t>
            </w:r>
          </w:p>
          <w:p w:rsidR="001B1704" w:rsidRDefault="001B1704" w:rsidP="005E6502">
            <w:r>
              <w:t xml:space="preserve"> 16:15</w:t>
            </w:r>
          </w:p>
        </w:tc>
        <w:tc>
          <w:tcPr>
            <w:tcW w:w="6521" w:type="dxa"/>
          </w:tcPr>
          <w:p w:rsidR="001B1704" w:rsidRDefault="001B1704" w:rsidP="005E6502">
            <w:r>
              <w:t>Кофе брейк</w:t>
            </w:r>
          </w:p>
        </w:tc>
        <w:tc>
          <w:tcPr>
            <w:tcW w:w="2977" w:type="dxa"/>
          </w:tcPr>
          <w:p w:rsidR="001B1704" w:rsidRDefault="001B1704" w:rsidP="005E6502"/>
        </w:tc>
      </w:tr>
      <w:tr w:rsidR="001B1704" w:rsidTr="005E6502">
        <w:tc>
          <w:tcPr>
            <w:tcW w:w="993" w:type="dxa"/>
          </w:tcPr>
          <w:p w:rsidR="001B1704" w:rsidRDefault="001B1704" w:rsidP="005E6502">
            <w:pPr>
              <w:jc w:val="center"/>
            </w:pPr>
            <w:r>
              <w:t>16:15-</w:t>
            </w:r>
          </w:p>
          <w:p w:rsidR="001B1704" w:rsidRDefault="001B1704" w:rsidP="005E6502">
            <w:r>
              <w:t xml:space="preserve"> 18:00</w:t>
            </w:r>
          </w:p>
        </w:tc>
        <w:tc>
          <w:tcPr>
            <w:tcW w:w="6521" w:type="dxa"/>
          </w:tcPr>
          <w:p w:rsidR="001B1704" w:rsidRDefault="001B1704" w:rsidP="005E6502">
            <w:r>
              <w:t>З</w:t>
            </w:r>
            <w:r w:rsidRPr="0077083A">
              <w:t>аверш</w:t>
            </w:r>
            <w:r>
              <w:t>ение</w:t>
            </w:r>
            <w:r w:rsidRPr="0077083A">
              <w:t xml:space="preserve"> построени</w:t>
            </w:r>
            <w:r>
              <w:t>я</w:t>
            </w:r>
            <w:r w:rsidRPr="0077083A">
              <w:t xml:space="preserve"> баланса и пере</w:t>
            </w:r>
            <w:r>
              <w:t>ход</w:t>
            </w:r>
            <w:r w:rsidRPr="0077083A">
              <w:t xml:space="preserve"> к расчёту инвестиционных показателей. </w:t>
            </w:r>
            <w:r>
              <w:t>А</w:t>
            </w:r>
            <w:r w:rsidRPr="0077083A">
              <w:t>втоматизаци</w:t>
            </w:r>
            <w:r>
              <w:t>я</w:t>
            </w:r>
            <w:r w:rsidRPr="0077083A">
              <w:t xml:space="preserve"> вычислений NPV, IRR и дисконтированного срока окупаемости в </w:t>
            </w:r>
            <w:proofErr w:type="spellStart"/>
            <w:r w:rsidRPr="0077083A">
              <w:t>Excel</w:t>
            </w:r>
            <w:proofErr w:type="spellEnd"/>
            <w:r w:rsidRPr="0077083A">
              <w:t>, построение графиков обслуживания долга и создание макросов или сводных таблиц, которые делают модель наглядной и убедительной для кредитных специалистов.</w:t>
            </w:r>
          </w:p>
          <w:p w:rsidR="001B1704" w:rsidRDefault="001B1704" w:rsidP="005E6502">
            <w:r>
              <w:t>И</w:t>
            </w:r>
            <w:r w:rsidRPr="0077083A">
              <w:t>тоговое стресс-тестирование моделей</w:t>
            </w:r>
            <w:r>
              <w:t>:</w:t>
            </w:r>
            <w:r w:rsidRPr="0077083A">
              <w:t xml:space="preserve"> чувствительность проекта к падению выручки или росту ставок</w:t>
            </w:r>
          </w:p>
        </w:tc>
        <w:tc>
          <w:tcPr>
            <w:tcW w:w="2977" w:type="dxa"/>
          </w:tcPr>
          <w:p w:rsidR="001B1704" w:rsidRDefault="001B1704" w:rsidP="005E6502">
            <w:proofErr w:type="spellStart"/>
            <w:r>
              <w:t>Кривелевич</w:t>
            </w:r>
            <w:proofErr w:type="spellEnd"/>
            <w:r>
              <w:t xml:space="preserve"> Максим Евсеевич</w:t>
            </w:r>
          </w:p>
        </w:tc>
      </w:tr>
    </w:tbl>
    <w:p w:rsidR="001B1704" w:rsidRDefault="001B1704" w:rsidP="001B1704">
      <w:pPr>
        <w:shd w:val="clear" w:color="auto" w:fill="FFFFFF"/>
        <w:spacing w:before="100" w:beforeAutospacing="1" w:after="100" w:afterAutospacing="1"/>
        <w:ind w:left="360"/>
        <w:rPr>
          <w:rFonts w:ascii="Arial" w:hAnsi="Arial" w:cs="Arial"/>
          <w:color w:val="2C2D2E"/>
          <w:sz w:val="23"/>
          <w:szCs w:val="23"/>
        </w:rPr>
      </w:pPr>
    </w:p>
    <w:p w:rsidR="001B1704" w:rsidRPr="001A21E4" w:rsidRDefault="001B1704" w:rsidP="001B1704">
      <w:pPr>
        <w:jc w:val="center"/>
      </w:pPr>
    </w:p>
    <w:p w:rsidR="00C66C92" w:rsidRDefault="00C66C92">
      <w:bookmarkStart w:id="0" w:name="_GoBack"/>
      <w:bookmarkEnd w:id="0"/>
    </w:p>
    <w:sectPr w:rsidR="00C66C92" w:rsidSect="00DF4C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04"/>
    <w:rsid w:val="001B1704"/>
    <w:rsid w:val="00C6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ACDE1-451F-4C92-A01B-26899EA7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7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2026-08-03T06:20:00Z</dcterms:created>
  <dcterms:modified xsi:type="dcterms:W3CDTF">2026-08-03T06:21:00Z</dcterms:modified>
</cp:coreProperties>
</file>