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C1" w:rsidRPr="00BF1D6F" w:rsidRDefault="00BF1D6F" w:rsidP="00BF1D6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1D6F">
        <w:rPr>
          <w:rFonts w:ascii="Times New Roman" w:hAnsi="Times New Roman" w:cs="Times New Roman"/>
          <w:b/>
          <w:sz w:val="28"/>
          <w:szCs w:val="28"/>
        </w:rPr>
        <w:t>ОБРАЗЕЦ</w:t>
      </w:r>
      <w:r w:rsidR="00C0385F">
        <w:rPr>
          <w:rFonts w:ascii="Times New Roman" w:hAnsi="Times New Roman" w:cs="Times New Roman"/>
          <w:b/>
          <w:sz w:val="28"/>
          <w:szCs w:val="28"/>
        </w:rPr>
        <w:t xml:space="preserve"> РЕКОМЕНДУЕМОЙ</w:t>
      </w:r>
      <w:r w:rsidRPr="00BF1D6F">
        <w:rPr>
          <w:rFonts w:ascii="Times New Roman" w:hAnsi="Times New Roman" w:cs="Times New Roman"/>
          <w:b/>
          <w:sz w:val="28"/>
          <w:szCs w:val="28"/>
        </w:rPr>
        <w:t xml:space="preserve"> ФОРМЫ</w:t>
      </w:r>
    </w:p>
    <w:bookmarkEnd w:id="0"/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ЖУРНАЛ УЧЕТА ИЗЪЯТИЯ ОБЪЕКТОВ АКВАКУЛЬТУРЫ</w:t>
      </w:r>
      <w:r w:rsidR="00E97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на РВУ №</w:t>
      </w: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9471C1" w:rsidRPr="00227EFB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7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</w:t>
      </w:r>
      <w:r w:rsidRPr="00227E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индивидуального предпринимателя</w:t>
      </w:r>
      <w:r w:rsidRPr="00227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крестьянского (фермерского) хозяйства, созданного </w:t>
      </w:r>
      <w:r w:rsidRPr="00227E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без образования</w:t>
      </w:r>
      <w:r w:rsidRPr="00227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юридического лица</w:t>
      </w: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(при наличии),</w:t>
      </w: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71C1" w:rsidRDefault="009471C1">
      <w:pPr>
        <w:widowControl w:val="0"/>
        <w:spacing w:after="0" w:line="240" w:lineRule="auto"/>
        <w:jc w:val="center"/>
      </w:pP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документа, удостоверяющего личность, адрес регистрации по месту жительства (пребывания), </w:t>
      </w: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1C1" w:rsidRDefault="009471C1">
      <w:pPr>
        <w:widowControl w:val="0"/>
        <w:spacing w:after="0" w:line="240" w:lineRule="auto"/>
        <w:jc w:val="center"/>
      </w:pP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идентификационный номер налогоплательщика (ИНН), </w:t>
      </w: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 государственный регистрационный номер индивидуального предпринимателя (ОГРНИП), </w:t>
      </w: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327C1" w:rsidRDefault="00DA2E95" w:rsidP="005327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номер</w:t>
      </w:r>
      <w:r w:rsidR="00A77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договора,</w:t>
      </w:r>
      <w:r w:rsidR="00631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наименование водоема,</w:t>
      </w:r>
      <w:r w:rsidR="00532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местоположение, площадь</w:t>
      </w:r>
      <w:r w:rsidR="00A77066">
        <w:rPr>
          <w:rFonts w:ascii="Times New Roman" w:eastAsia="Times New Roman" w:hAnsi="Times New Roman" w:cs="Times New Roman"/>
          <w:color w:val="000000"/>
          <w:sz w:val="24"/>
          <w:szCs w:val="24"/>
        </w:rPr>
        <w:t>, номер</w:t>
      </w:r>
      <w:r w:rsidR="00532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рыбоводного участка</w:t>
      </w: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1C1" w:rsidRDefault="0063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71C1" w:rsidRDefault="0094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8D2" w:rsidRDefault="004F68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8D2" w:rsidRDefault="004F68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8D2" w:rsidRDefault="004F68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8D2" w:rsidRDefault="004F68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71C1" w:rsidRDefault="0094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3"/>
        <w:gridCol w:w="4683"/>
        <w:gridCol w:w="4802"/>
      </w:tblGrid>
      <w:tr w:rsidR="009471C1" w:rsidTr="004F68D2">
        <w:trPr>
          <w:trHeight w:val="825"/>
        </w:trPr>
        <w:tc>
          <w:tcPr>
            <w:tcW w:w="5423" w:type="dxa"/>
          </w:tcPr>
          <w:p w:rsidR="009471C1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и тип судна, идентификационный номер судна (в случае если изъятие производится с использованием судов</w:t>
            </w:r>
            <w:proofErr w:type="gramEnd"/>
          </w:p>
        </w:tc>
        <w:tc>
          <w:tcPr>
            <w:tcW w:w="4683" w:type="dxa"/>
          </w:tcPr>
          <w:p w:rsidR="0014410B" w:rsidRDefault="0014410B" w:rsidP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орудий добычи (вылова), их характеристика</w:t>
            </w:r>
          </w:p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2" w:type="dxa"/>
          </w:tcPr>
          <w:p w:rsidR="009471C1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специальных устройств, необходимых для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</w:tc>
      </w:tr>
      <w:tr w:rsidR="009471C1" w:rsidTr="004F68D2">
        <w:trPr>
          <w:trHeight w:val="453"/>
        </w:trPr>
        <w:tc>
          <w:tcPr>
            <w:tcW w:w="5423" w:type="dxa"/>
          </w:tcPr>
          <w:p w:rsidR="009471C1" w:rsidRDefault="009471C1">
            <w:pPr>
              <w:pStyle w:val="ab"/>
            </w:pPr>
          </w:p>
        </w:tc>
        <w:tc>
          <w:tcPr>
            <w:tcW w:w="4683" w:type="dxa"/>
          </w:tcPr>
          <w:p w:rsidR="009471C1" w:rsidRDefault="009471C1">
            <w:pPr>
              <w:pStyle w:val="ab"/>
            </w:pPr>
          </w:p>
        </w:tc>
        <w:tc>
          <w:tcPr>
            <w:tcW w:w="4802" w:type="dxa"/>
          </w:tcPr>
          <w:p w:rsidR="009471C1" w:rsidRDefault="009471C1">
            <w:pPr>
              <w:pStyle w:val="ab"/>
            </w:pPr>
          </w:p>
        </w:tc>
      </w:tr>
      <w:tr w:rsidR="009471C1" w:rsidTr="004F68D2">
        <w:trPr>
          <w:trHeight w:val="467"/>
        </w:trPr>
        <w:tc>
          <w:tcPr>
            <w:tcW w:w="5423" w:type="dxa"/>
          </w:tcPr>
          <w:p w:rsidR="009471C1" w:rsidRDefault="009471C1">
            <w:pPr>
              <w:pStyle w:val="ab"/>
            </w:pPr>
          </w:p>
        </w:tc>
        <w:tc>
          <w:tcPr>
            <w:tcW w:w="4683" w:type="dxa"/>
          </w:tcPr>
          <w:p w:rsidR="009471C1" w:rsidRDefault="009471C1">
            <w:pPr>
              <w:pStyle w:val="ab"/>
            </w:pPr>
          </w:p>
        </w:tc>
        <w:tc>
          <w:tcPr>
            <w:tcW w:w="4802" w:type="dxa"/>
          </w:tcPr>
          <w:p w:rsidR="009471C1" w:rsidRDefault="009471C1">
            <w:pPr>
              <w:pStyle w:val="ab"/>
            </w:pPr>
          </w:p>
        </w:tc>
      </w:tr>
    </w:tbl>
    <w:p w:rsidR="004F68D2" w:rsidRDefault="004F68D2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10B" w:rsidRDefault="001441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1C1" w:rsidRDefault="00631A4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 квартал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года</w:t>
      </w:r>
    </w:p>
    <w:tbl>
      <w:tblPr>
        <w:tblW w:w="1516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86"/>
        <w:gridCol w:w="1623"/>
        <w:gridCol w:w="1576"/>
        <w:gridCol w:w="1180"/>
        <w:gridCol w:w="1417"/>
        <w:gridCol w:w="2052"/>
        <w:gridCol w:w="1867"/>
        <w:gridCol w:w="1574"/>
        <w:gridCol w:w="1249"/>
        <w:gridCol w:w="1843"/>
      </w:tblGrid>
      <w:tr w:rsidR="0014410B" w:rsidTr="0014410B">
        <w:trPr>
          <w:trHeight w:val="301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10B" w:rsidRPr="0014410B" w:rsidRDefault="0014410B" w:rsidP="0014410B">
            <w:pPr>
              <w:ind w:left="2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 выпуска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 указанием даты)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10B" w:rsidRDefault="0014410B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подлежащих изъятию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предусмотренный актом выпуска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  <w:p w:rsidR="0014410B" w:rsidRDefault="0014410B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изъятия объектов аквакультуры</w:t>
            </w:r>
          </w:p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Видовой состав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 русском и латинском языках)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/тонн</w:t>
            </w:r>
          </w:p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(штук/тонн)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ind w:right="-16" w:firstLine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возвращенных объектов аквакультуры в водный объе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аницах рыбоводного участка  (штук/тонн)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14410B" w:rsidTr="0014410B">
        <w:trPr>
          <w:trHeight w:val="246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B" w:rsidRDefault="0014410B" w:rsidP="004D58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B" w:rsidRDefault="0014410B" w:rsidP="004D58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14410B" w:rsidTr="0014410B">
        <w:trPr>
          <w:trHeight w:val="406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10B" w:rsidTr="0014410B">
        <w:trPr>
          <w:trHeight w:val="312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10B" w:rsidTr="0014410B">
        <w:trPr>
          <w:trHeight w:val="384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10B" w:rsidTr="0014410B">
        <w:trPr>
          <w:trHeight w:val="458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10B" w:rsidTr="0014410B">
        <w:trPr>
          <w:trHeight w:val="384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10B" w:rsidTr="0014410B">
        <w:trPr>
          <w:trHeight w:val="384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10B" w:rsidTr="0014410B">
        <w:trPr>
          <w:trHeight w:val="38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10B" w:rsidTr="0014410B">
        <w:trPr>
          <w:trHeight w:val="38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10B" w:rsidTr="0014410B">
        <w:trPr>
          <w:trHeight w:val="38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10B" w:rsidTr="0014410B">
        <w:trPr>
          <w:trHeight w:val="41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71C1" w:rsidRDefault="009471C1">
      <w:pPr>
        <w:pStyle w:val="aa"/>
        <w:spacing w:after="0" w:line="240" w:lineRule="auto"/>
      </w:pPr>
    </w:p>
    <w:p w:rsidR="009471C1" w:rsidRDefault="009471C1">
      <w:pPr>
        <w:pStyle w:val="aa"/>
        <w:spacing w:after="0" w:line="240" w:lineRule="auto"/>
      </w:pP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«_____»_________________20____ г. </w:t>
      </w: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___________________/_____________________________________________/</w:t>
      </w: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подпись                                                    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471C1" w:rsidRDefault="00631A4F">
      <w:pPr>
        <w:spacing w:after="0" w:line="240" w:lineRule="auto"/>
        <w:rPr>
          <w:rFonts w:ascii="Times New Roman" w:hAnsi="Times New Roman" w:cs="Times New Roman"/>
          <w:b/>
          <w:i/>
        </w:rPr>
        <w:sectPr w:rsidR="009471C1">
          <w:pgSz w:w="16838" w:h="11906" w:orient="landscape"/>
          <w:pgMar w:top="993" w:right="536" w:bottom="426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 w:rsidR="009471C1" w:rsidRDefault="00631A4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 квартал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года</w:t>
      </w: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71"/>
        <w:gridCol w:w="1020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 w:rsidR="0014410B" w:rsidTr="0014410B">
        <w:trPr>
          <w:trHeight w:val="29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Pr="0014410B" w:rsidRDefault="0014410B" w:rsidP="007E334D">
            <w:pPr>
              <w:ind w:left="2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 выпуска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 указанием даты)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подлежащих изъятию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предусмотренный актом выпуска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Видовой состав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 русском и латинском языках)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/тонн</w:t>
            </w:r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нарастающим итогом с начала года</w:t>
            </w:r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right="-16" w:firstLine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возвращенных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водный объе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9471C1" w:rsidTr="0014410B">
        <w:trPr>
          <w:trHeight w:val="24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9471C1" w:rsidTr="0014410B">
        <w:trPr>
          <w:trHeight w:val="39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0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447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2"/>
            <w:bookmarkEnd w:id="1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4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71C1" w:rsidRDefault="009471C1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9471C1" w:rsidRDefault="009471C1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«_____»_________________20____ г. </w:t>
      </w: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___________________/_____________________________________________/</w:t>
      </w: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подпись                                                    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471C1" w:rsidRDefault="00631A4F">
      <w:pPr>
        <w:spacing w:after="0" w:line="240" w:lineRule="auto"/>
        <w:rPr>
          <w:rFonts w:ascii="Times New Roman" w:hAnsi="Times New Roman" w:cs="Times New Roman"/>
          <w:b/>
          <w:i/>
        </w:rPr>
        <w:sectPr w:rsidR="009471C1">
          <w:pgSz w:w="16838" w:h="11906" w:orient="landscape"/>
          <w:pgMar w:top="993" w:right="536" w:bottom="426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 w:rsidR="009471C1" w:rsidRDefault="00631A4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 квартал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года</w:t>
      </w: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71"/>
        <w:gridCol w:w="1020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 w:rsidR="0014410B" w:rsidTr="0014410B">
        <w:trPr>
          <w:trHeight w:val="29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Pr="0014410B" w:rsidRDefault="0014410B" w:rsidP="007E334D">
            <w:pPr>
              <w:ind w:left="2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 выпуска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 указанием даты)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подлежащих изъятию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предусмотренный актом выпуска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Видовой состав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 русском и латинском языках)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/тонн</w:t>
            </w:r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нарастающим итогом с начала года</w:t>
            </w:r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right="-16" w:firstLine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возвращенных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водный объе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9471C1" w:rsidTr="0014410B">
        <w:trPr>
          <w:trHeight w:val="24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9471C1" w:rsidTr="0014410B">
        <w:trPr>
          <w:trHeight w:val="39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0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447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GoBack3"/>
            <w:bookmarkEnd w:id="2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4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71C1" w:rsidRDefault="009471C1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9471C1" w:rsidRDefault="009471C1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«_____»_________________20____ г. </w:t>
      </w: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___________________/_____________________________________________/</w:t>
      </w: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подпись                                                    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471C1" w:rsidRDefault="00631A4F">
      <w:pPr>
        <w:spacing w:after="0" w:line="240" w:lineRule="auto"/>
        <w:rPr>
          <w:rFonts w:ascii="Times New Roman" w:hAnsi="Times New Roman" w:cs="Times New Roman"/>
          <w:b/>
          <w:i/>
        </w:rPr>
        <w:sectPr w:rsidR="009471C1">
          <w:pgSz w:w="16838" w:h="11906" w:orient="landscape"/>
          <w:pgMar w:top="993" w:right="536" w:bottom="426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 w:rsidR="009471C1" w:rsidRDefault="00631A4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 квартал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года</w:t>
      </w:r>
    </w:p>
    <w:tbl>
      <w:tblPr>
        <w:tblW w:w="1494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88"/>
        <w:gridCol w:w="1051"/>
        <w:gridCol w:w="1052"/>
        <w:gridCol w:w="1397"/>
        <w:gridCol w:w="1607"/>
        <w:gridCol w:w="2204"/>
        <w:gridCol w:w="1826"/>
        <w:gridCol w:w="1982"/>
        <w:gridCol w:w="1639"/>
        <w:gridCol w:w="1603"/>
      </w:tblGrid>
      <w:tr w:rsidR="0014410B" w:rsidTr="0014410B">
        <w:trPr>
          <w:trHeight w:val="301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  <w:p w:rsidR="0014410B" w:rsidRDefault="00144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Pr="0014410B" w:rsidRDefault="0014410B" w:rsidP="007E334D">
            <w:pPr>
              <w:ind w:left="2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 выпуска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 указанием даты)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подлежащих изъятию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предусмотренный актом выпуска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  <w:p w:rsidR="0014410B" w:rsidRDefault="0014410B" w:rsidP="007E334D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Видовой состав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 русском и латинском языках)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/тонн</w:t>
            </w:r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нарастающим итогом с начала года</w:t>
            </w:r>
          </w:p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(штук/тонн)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ind w:right="-16" w:firstLine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возвращенных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водный объе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аницах рыбоводного участка  (штук/тонн)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0B" w:rsidRDefault="0014410B" w:rsidP="007E3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9471C1" w:rsidTr="0014410B">
        <w:trPr>
          <w:trHeight w:val="24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631A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9471C1" w:rsidTr="0014410B">
        <w:trPr>
          <w:trHeight w:val="4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11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84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458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1C1" w:rsidTr="0014410B">
        <w:trPr>
          <w:trHeight w:val="384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84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8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GoBack21"/>
            <w:bookmarkEnd w:id="3"/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8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38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1C1" w:rsidTr="0014410B">
        <w:trPr>
          <w:trHeight w:val="41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1C1" w:rsidRDefault="0094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71C1" w:rsidRDefault="009471C1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9471C1" w:rsidRDefault="009471C1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«_____»_________________20____ г. </w:t>
      </w: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___________________/_____________________________________________/</w:t>
      </w:r>
    </w:p>
    <w:p w:rsidR="009471C1" w:rsidRDefault="00631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подпись                                                    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471C1" w:rsidRDefault="00631A4F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 w:rsidR="009471C1" w:rsidRDefault="009471C1">
      <w:pPr>
        <w:spacing w:after="0" w:line="240" w:lineRule="auto"/>
        <w:rPr>
          <w:rFonts w:ascii="Times New Roman" w:hAnsi="Times New Roman" w:cs="Times New Roman"/>
          <w:b/>
          <w:i/>
        </w:rPr>
      </w:pPr>
    </w:p>
    <w:sectPr w:rsidR="009471C1">
      <w:pgSz w:w="16838" w:h="11906" w:orient="landscape"/>
      <w:pgMar w:top="993" w:right="536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1"/>
    <w:rsid w:val="0014410B"/>
    <w:rsid w:val="00227EFB"/>
    <w:rsid w:val="004F68D2"/>
    <w:rsid w:val="005327C1"/>
    <w:rsid w:val="00631A4F"/>
    <w:rsid w:val="009471C1"/>
    <w:rsid w:val="00A77066"/>
    <w:rsid w:val="00BF1D6F"/>
    <w:rsid w:val="00C0385F"/>
    <w:rsid w:val="00DA2E95"/>
    <w:rsid w:val="00E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28A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E128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01589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28A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E128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01589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Добряков</dc:creator>
  <cp:lastModifiedBy>Бережок Виктория</cp:lastModifiedBy>
  <cp:revision>9</cp:revision>
  <cp:lastPrinted>2022-03-30T13:41:00Z</cp:lastPrinted>
  <dcterms:created xsi:type="dcterms:W3CDTF">2025-12-23T05:38:00Z</dcterms:created>
  <dcterms:modified xsi:type="dcterms:W3CDTF">2026-01-16T03:56:00Z</dcterms:modified>
  <dc:language>ru-RU</dc:language>
</cp:coreProperties>
</file>